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60" w:rsidRDefault="00BF10E2" w:rsidP="00141039">
      <w:pPr>
        <w:tabs>
          <w:tab w:val="left" w:pos="2325"/>
        </w:tabs>
        <w:jc w:val="center"/>
        <w:rPr>
          <w:color w:val="333333"/>
        </w:rPr>
      </w:pPr>
      <w:r w:rsidRPr="0074790A">
        <w:rPr>
          <w:noProof/>
          <w:color w:val="333333"/>
          <w:lang w:eastAsia="es-ES"/>
        </w:rPr>
        <w:drawing>
          <wp:anchor distT="0" distB="0" distL="114300" distR="114300" simplePos="0" relativeHeight="251659264" behindDoc="0" locked="0" layoutInCell="1" allowOverlap="1" wp14:anchorId="4438AC08" wp14:editId="4D2C77F6">
            <wp:simplePos x="0" y="0"/>
            <wp:positionH relativeFrom="column">
              <wp:posOffset>-619125</wp:posOffset>
            </wp:positionH>
            <wp:positionV relativeFrom="paragraph">
              <wp:posOffset>244475</wp:posOffset>
            </wp:positionV>
            <wp:extent cx="6577312" cy="2276475"/>
            <wp:effectExtent l="0" t="0" r="0" b="0"/>
            <wp:wrapNone/>
            <wp:docPr id="11" name="Imagen 11" descr="C:\Users\jagarcia\Desktop\ADT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garcia\Desktop\ADT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12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0E2" w:rsidRDefault="00BF10E2" w:rsidP="00141039">
      <w:pPr>
        <w:tabs>
          <w:tab w:val="left" w:pos="2325"/>
        </w:tabs>
        <w:jc w:val="center"/>
        <w:rPr>
          <w:color w:val="333333"/>
        </w:rPr>
      </w:pPr>
    </w:p>
    <w:p w:rsidR="00BF10E2" w:rsidRDefault="00BF10E2" w:rsidP="00141039">
      <w:pPr>
        <w:tabs>
          <w:tab w:val="left" w:pos="2325"/>
        </w:tabs>
        <w:jc w:val="center"/>
        <w:rPr>
          <w:color w:val="333333"/>
        </w:rPr>
      </w:pPr>
    </w:p>
    <w:p w:rsidR="00BF10E2" w:rsidRDefault="00BF10E2" w:rsidP="00141039">
      <w:pPr>
        <w:tabs>
          <w:tab w:val="left" w:pos="2325"/>
        </w:tabs>
        <w:jc w:val="center"/>
        <w:rPr>
          <w:color w:val="333333"/>
        </w:rPr>
      </w:pPr>
    </w:p>
    <w:p w:rsidR="00BF10E2" w:rsidRDefault="00BF10E2" w:rsidP="00141039">
      <w:pPr>
        <w:tabs>
          <w:tab w:val="left" w:pos="2325"/>
        </w:tabs>
        <w:jc w:val="center"/>
        <w:rPr>
          <w:color w:val="333333"/>
        </w:rPr>
      </w:pPr>
    </w:p>
    <w:p w:rsidR="00BF10E2" w:rsidRDefault="00BF10E2" w:rsidP="00141039">
      <w:pPr>
        <w:tabs>
          <w:tab w:val="left" w:pos="2325"/>
        </w:tabs>
        <w:jc w:val="center"/>
        <w:rPr>
          <w:color w:val="333333"/>
        </w:rPr>
      </w:pPr>
    </w:p>
    <w:p w:rsidR="00BF10E2" w:rsidRDefault="00BF10E2" w:rsidP="00141039">
      <w:pPr>
        <w:tabs>
          <w:tab w:val="left" w:pos="2325"/>
        </w:tabs>
        <w:jc w:val="center"/>
        <w:rPr>
          <w:color w:val="333333"/>
        </w:rPr>
      </w:pPr>
    </w:p>
    <w:p w:rsidR="00BF10E2" w:rsidRDefault="00BF10E2" w:rsidP="00141039">
      <w:pPr>
        <w:tabs>
          <w:tab w:val="left" w:pos="2325"/>
        </w:tabs>
        <w:jc w:val="center"/>
        <w:rPr>
          <w:color w:val="333333"/>
        </w:rPr>
      </w:pPr>
    </w:p>
    <w:p w:rsidR="00BF10E2" w:rsidRPr="00C1200B" w:rsidRDefault="00BF10E2" w:rsidP="00141039">
      <w:pPr>
        <w:tabs>
          <w:tab w:val="left" w:pos="2325"/>
        </w:tabs>
        <w:jc w:val="center"/>
        <w:rPr>
          <w:color w:val="333333"/>
        </w:rPr>
      </w:pPr>
    </w:p>
    <w:p w:rsidR="00AC1360" w:rsidRDefault="00EB5203" w:rsidP="00AC1360">
      <w:pPr>
        <w:jc w:val="both"/>
        <w:rPr>
          <w:color w:val="333333"/>
        </w:rPr>
      </w:pPr>
      <w:r>
        <w:rPr>
          <w:color w:val="333333"/>
        </w:rPr>
        <w:t xml:space="preserve">La gama de </w:t>
      </w:r>
      <w:r w:rsidR="00442C25">
        <w:rPr>
          <w:color w:val="333333"/>
        </w:rPr>
        <w:t>desarenadores</w:t>
      </w:r>
      <w:r>
        <w:rPr>
          <w:color w:val="333333"/>
        </w:rPr>
        <w:t xml:space="preserve"> </w:t>
      </w:r>
      <w:r w:rsidR="00872EA3">
        <w:rPr>
          <w:color w:val="333333"/>
        </w:rPr>
        <w:t>ADT 4</w:t>
      </w:r>
      <w:r w:rsidR="00DC43A2">
        <w:rPr>
          <w:color w:val="333333"/>
        </w:rPr>
        <w:t>6</w:t>
      </w:r>
      <w:r w:rsidR="00872EA3">
        <w:rPr>
          <w:color w:val="333333"/>
        </w:rPr>
        <w:t>0</w:t>
      </w:r>
      <w:r w:rsidR="00C65124">
        <w:rPr>
          <w:color w:val="333333"/>
        </w:rPr>
        <w:t xml:space="preserve"> </w:t>
      </w:r>
      <w:r>
        <w:rPr>
          <w:color w:val="333333"/>
        </w:rPr>
        <w:t xml:space="preserve">son </w:t>
      </w:r>
      <w:r w:rsidRPr="00EB5203">
        <w:rPr>
          <w:color w:val="333333"/>
        </w:rPr>
        <w:t>la solución</w:t>
      </w:r>
      <w:r>
        <w:rPr>
          <w:color w:val="333333"/>
        </w:rPr>
        <w:t xml:space="preserve"> </w:t>
      </w:r>
      <w:r w:rsidRPr="00EB5203">
        <w:rPr>
          <w:color w:val="333333"/>
        </w:rPr>
        <w:t xml:space="preserve">perfecta para </w:t>
      </w:r>
      <w:r w:rsidR="00872EA3">
        <w:rPr>
          <w:color w:val="333333"/>
        </w:rPr>
        <w:t xml:space="preserve">eliminar eficazmente la tierra y arena del agua </w:t>
      </w:r>
      <w:r>
        <w:rPr>
          <w:color w:val="333333"/>
        </w:rPr>
        <w:t>utilizada</w:t>
      </w:r>
      <w:r w:rsidRPr="00EB5203">
        <w:rPr>
          <w:color w:val="333333"/>
        </w:rPr>
        <w:t xml:space="preserve"> </w:t>
      </w:r>
      <w:r w:rsidR="00AC1360">
        <w:rPr>
          <w:color w:val="333333"/>
        </w:rPr>
        <w:t>en los procesos productivos</w:t>
      </w:r>
      <w:r w:rsidRPr="00EB5203">
        <w:rPr>
          <w:color w:val="333333"/>
        </w:rPr>
        <w:t>.</w:t>
      </w:r>
    </w:p>
    <w:p w:rsidR="00872EA3" w:rsidRDefault="00872EA3" w:rsidP="00AC1360">
      <w:pPr>
        <w:jc w:val="both"/>
        <w:rPr>
          <w:color w:val="333333"/>
        </w:rPr>
      </w:pPr>
      <w:r>
        <w:rPr>
          <w:color w:val="333333"/>
        </w:rPr>
        <w:t>El funcionamiento es por decantación simple con un transportador arrastrador altamente resistente.</w:t>
      </w:r>
    </w:p>
    <w:p w:rsidR="00872EA3" w:rsidRPr="00872EA3" w:rsidRDefault="00872EA3" w:rsidP="00AC1360">
      <w:pPr>
        <w:jc w:val="both"/>
        <w:rPr>
          <w:color w:val="333333"/>
        </w:rPr>
      </w:pPr>
      <w:r>
        <w:rPr>
          <w:color w:val="333333"/>
        </w:rPr>
        <w:t>Este sistema es adecuado para caudales de hasta 100 m</w:t>
      </w:r>
      <w:r>
        <w:rPr>
          <w:color w:val="333333"/>
          <w:vertAlign w:val="superscript"/>
        </w:rPr>
        <w:t>3</w:t>
      </w:r>
      <w:r>
        <w:rPr>
          <w:color w:val="333333"/>
        </w:rPr>
        <w:t>/h.</w:t>
      </w:r>
    </w:p>
    <w:p w:rsidR="00872EA3" w:rsidRDefault="00872EA3" w:rsidP="00AC1360">
      <w:pPr>
        <w:jc w:val="both"/>
        <w:rPr>
          <w:color w:val="333333"/>
        </w:rPr>
      </w:pPr>
      <w:r>
        <w:rPr>
          <w:color w:val="333333"/>
        </w:rPr>
        <w:t>Son el complemento ideal a los bombos separadores de sólidos de la serie BSS, con el que forma un equipo de reciclado de agua altamente efectivos.</w:t>
      </w:r>
    </w:p>
    <w:p w:rsidR="00AC1360" w:rsidRPr="00AC1360" w:rsidRDefault="00AC1360" w:rsidP="00AC1360">
      <w:pPr>
        <w:jc w:val="both"/>
        <w:rPr>
          <w:color w:val="333333"/>
        </w:rPr>
      </w:pPr>
      <w:r w:rsidRPr="00AC1360">
        <w:rPr>
          <w:color w:val="333333"/>
        </w:rPr>
        <w:t>Están totalmente fabricados en acero inoxidable</w:t>
      </w:r>
      <w:r w:rsidR="00DC43A2">
        <w:rPr>
          <w:color w:val="333333"/>
        </w:rPr>
        <w:t xml:space="preserve"> y tienen un mantenimiento muy bajo</w:t>
      </w:r>
      <w:r w:rsidRPr="00AC1360">
        <w:rPr>
          <w:color w:val="333333"/>
        </w:rPr>
        <w:t>.</w:t>
      </w:r>
    </w:p>
    <w:p w:rsidR="00ED2941" w:rsidRDefault="00ED2941" w:rsidP="00ED2941">
      <w:pPr>
        <w:jc w:val="both"/>
        <w:rPr>
          <w:color w:val="333333"/>
        </w:rPr>
      </w:pPr>
      <w:r>
        <w:rPr>
          <w:color w:val="333333"/>
        </w:rPr>
        <w:t>Como complemento les ofrecemos un amplio catálogo de opciones tales como volcadores, tolvas, transportadoras, sistemas de filtrado, mesas vibradoras multifunción, lavadoras, calibradoras, y un largo etc.</w:t>
      </w:r>
    </w:p>
    <w:p w:rsidR="00BF10E2" w:rsidRDefault="00BF10E2" w:rsidP="00ED2941">
      <w:pPr>
        <w:jc w:val="both"/>
        <w:rPr>
          <w:color w:val="333333"/>
        </w:rPr>
      </w:pPr>
    </w:p>
    <w:p w:rsidR="00BF10E2" w:rsidRDefault="00BF10E2" w:rsidP="00ED2941">
      <w:pPr>
        <w:jc w:val="both"/>
        <w:rPr>
          <w:color w:val="333333"/>
        </w:rPr>
      </w:pPr>
    </w:p>
    <w:p w:rsidR="00BF10E2" w:rsidRDefault="00BF10E2" w:rsidP="00ED2941">
      <w:pPr>
        <w:jc w:val="both"/>
        <w:rPr>
          <w:color w:val="333333"/>
        </w:rPr>
      </w:pPr>
    </w:p>
    <w:p w:rsidR="00BF10E2" w:rsidRDefault="00BF10E2" w:rsidP="00ED2941">
      <w:pPr>
        <w:jc w:val="both"/>
        <w:rPr>
          <w:color w:val="333333"/>
        </w:rPr>
      </w:pPr>
    </w:p>
    <w:p w:rsidR="00BF10E2" w:rsidRDefault="00BF10E2" w:rsidP="00ED2941">
      <w:pPr>
        <w:jc w:val="both"/>
        <w:rPr>
          <w:color w:val="333333"/>
        </w:rPr>
      </w:pPr>
    </w:p>
    <w:p w:rsidR="001A59EB" w:rsidRPr="002F372E" w:rsidRDefault="00ED2941" w:rsidP="003C0893">
      <w:pPr>
        <w:rPr>
          <w:color w:val="333333"/>
        </w:rPr>
      </w:pPr>
      <w:r>
        <w:rPr>
          <w:noProof/>
          <w:color w:val="333333"/>
          <w:lang w:eastAsia="es-ES"/>
        </w:rPr>
        <w:drawing>
          <wp:inline distT="0" distB="0" distL="0" distR="0" wp14:anchorId="71035DCC" wp14:editId="2932449C">
            <wp:extent cx="5396826" cy="901587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r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826" cy="9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84"/>
        <w:tblW w:w="10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2658"/>
        <w:gridCol w:w="4076"/>
      </w:tblGrid>
      <w:tr w:rsidR="003C0893" w:rsidTr="00793057">
        <w:trPr>
          <w:trHeight w:val="2826"/>
        </w:trPr>
        <w:tc>
          <w:tcPr>
            <w:tcW w:w="3366" w:type="dxa"/>
            <w:vAlign w:val="center"/>
          </w:tcPr>
          <w:p w:rsidR="003C0893" w:rsidRPr="00312EC7" w:rsidRDefault="003C0893" w:rsidP="00793057">
            <w:pPr>
              <w:jc w:val="center"/>
              <w:rPr>
                <w:lang w:val="en-GB"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2076450" cy="1571625"/>
                  <wp:effectExtent l="0" t="0" r="0" b="9525"/>
                  <wp:docPr id="7" name="Imagen 7" descr="C:\Users\jagarcia\AppData\Local\Microsoft\Windows\INetCache\Content.Word\ADT460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garcia\AppData\Local\Microsoft\Windows\INetCache\Content.Word\ADT460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vAlign w:val="center"/>
          </w:tcPr>
          <w:p w:rsidR="003C0893" w:rsidRDefault="003C0893" w:rsidP="00793057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5328657" wp14:editId="2E58BEDA">
                  <wp:extent cx="1567273" cy="1176773"/>
                  <wp:effectExtent l="4762" t="0" r="0" b="0"/>
                  <wp:docPr id="3" name="Imagen 3" descr="C:\Users\jagarcia\AppData\Local\Microsoft\Windows\INetCache\Content.Word\ADT460 (3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agarcia\AppData\Local\Microsoft\Windows\INetCache\Content.Word\ADT460 (3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2503" cy="118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vAlign w:val="center"/>
          </w:tcPr>
          <w:p w:rsidR="003C0893" w:rsidRDefault="003C0893" w:rsidP="00793057">
            <w:pPr>
              <w:jc w:val="center"/>
            </w:pPr>
            <w:r w:rsidRPr="0074790A">
              <w:rPr>
                <w:noProof/>
                <w:lang w:eastAsia="es-ES"/>
              </w:rPr>
              <w:drawing>
                <wp:inline distT="0" distB="0" distL="0" distR="0" wp14:anchorId="1D9E85CB" wp14:editId="657F72FE">
                  <wp:extent cx="2114550" cy="1585912"/>
                  <wp:effectExtent l="0" t="0" r="0" b="0"/>
                  <wp:docPr id="12" name="Imagen 12" descr="\\SERVERMM\martinmaq\_FOTOS Y VIDEOS\_MAQUINAS (FOTOS Y VIDEOS)\ARRASTRADOR (FOTOS)\8112 ADT460 SFP (FOTOS)\Con BSS615\DSC04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\\SERVERMM\martinmaq\_FOTOS Y VIDEOS\_MAQUINAS (FOTOS Y VIDEOS)\ARRASTRADOR (FOTOS)\8112 ADT460 SFP (FOTOS)\Con BSS615\DSC04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711" cy="159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893" w:rsidRDefault="003C0893" w:rsidP="003C0893"/>
    <w:p w:rsidR="00ED2941" w:rsidRDefault="00ED2941" w:rsidP="00ED2941">
      <w:pPr>
        <w:pStyle w:val="Puesto"/>
      </w:pPr>
      <w:r w:rsidRPr="00FF6C18">
        <w:t xml:space="preserve">Características </w:t>
      </w:r>
      <w:r>
        <w:t>generales</w:t>
      </w:r>
    </w:p>
    <w:p w:rsidR="00AC1360" w:rsidRPr="00D2527E" w:rsidRDefault="00AC1360" w:rsidP="00AC1360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 w:rsidRPr="00D2527E">
        <w:rPr>
          <w:color w:val="333333"/>
        </w:rPr>
        <w:t>Estructura robusta en acero inoxidable.</w:t>
      </w:r>
    </w:p>
    <w:p w:rsidR="00AC1360" w:rsidRDefault="00872EA3" w:rsidP="00D2527E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Transportador arrastrador de varillas con tacos</w:t>
      </w:r>
      <w:r w:rsidR="00AC1360">
        <w:rPr>
          <w:color w:val="333333"/>
        </w:rPr>
        <w:t>.</w:t>
      </w:r>
    </w:p>
    <w:p w:rsidR="00C414D4" w:rsidRDefault="00C414D4" w:rsidP="00D2527E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Rebosadero de seguridad.</w:t>
      </w:r>
    </w:p>
    <w:p w:rsidR="00C414D4" w:rsidRDefault="00C414D4" w:rsidP="00D2527E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Válvula de vaciado manual.</w:t>
      </w:r>
    </w:p>
    <w:p w:rsidR="00C414D4" w:rsidRDefault="00C414D4" w:rsidP="00D2527E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Trampilla de limpieza e inspección.</w:t>
      </w:r>
    </w:p>
    <w:p w:rsidR="00C414D4" w:rsidRDefault="00C414D4" w:rsidP="00D2527E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Muy bajo mantenimiento.</w:t>
      </w:r>
    </w:p>
    <w:p w:rsidR="00C146CA" w:rsidRPr="00C146CA" w:rsidRDefault="00C414D4" w:rsidP="00C414D4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M</w:t>
      </w:r>
      <w:r w:rsidR="00C146CA" w:rsidRPr="00C146CA">
        <w:rPr>
          <w:color w:val="333333"/>
        </w:rPr>
        <w:t>arcado CE.</w:t>
      </w:r>
    </w:p>
    <w:p w:rsidR="00ED2941" w:rsidRDefault="00ED2941" w:rsidP="00D2527E">
      <w:pPr>
        <w:jc w:val="both"/>
        <w:rPr>
          <w:color w:val="333333"/>
        </w:rPr>
      </w:pPr>
    </w:p>
    <w:p w:rsidR="00BB20B8" w:rsidRPr="00AC1360" w:rsidRDefault="00AC1360" w:rsidP="00AC1360">
      <w:pPr>
        <w:rPr>
          <w:rFonts w:eastAsiaTheme="majorEastAsia" w:cstheme="majorBidi"/>
          <w:b/>
          <w:spacing w:val="5"/>
          <w:kern w:val="28"/>
          <w:sz w:val="52"/>
          <w:szCs w:val="52"/>
          <w:u w:val="single"/>
        </w:rPr>
      </w:pPr>
      <w:r w:rsidRPr="00AC1360">
        <w:rPr>
          <w:rFonts w:eastAsiaTheme="majorEastAsia" w:cstheme="majorBidi"/>
          <w:b/>
          <w:spacing w:val="5"/>
          <w:kern w:val="28"/>
          <w:sz w:val="52"/>
          <w:szCs w:val="52"/>
          <w:u w:val="single"/>
        </w:rPr>
        <w:t>Características técnicas</w:t>
      </w:r>
    </w:p>
    <w:tbl>
      <w:tblPr>
        <w:tblStyle w:val="Tablaconcuadrcula"/>
        <w:tblW w:w="944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2410"/>
        <w:gridCol w:w="1276"/>
        <w:gridCol w:w="1364"/>
      </w:tblGrid>
      <w:tr w:rsidR="00C414D4" w:rsidTr="00C414D4">
        <w:trPr>
          <w:trHeight w:val="1118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414D4" w:rsidRPr="00564D78" w:rsidRDefault="00C414D4" w:rsidP="008A1B92">
            <w:pPr>
              <w:rPr>
                <w:b/>
                <w:color w:val="33333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414D4" w:rsidRPr="00564D78" w:rsidRDefault="00C414D4" w:rsidP="00C414D4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Capacidad máxima de decantación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414D4" w:rsidRPr="00564D78" w:rsidRDefault="00C414D4" w:rsidP="008A1B9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Capacidad depósito</w:t>
            </w:r>
            <w:r w:rsidR="003C0893">
              <w:rPr>
                <w:b/>
                <w:color w:val="333333"/>
              </w:rPr>
              <w:t xml:space="preserve"> (*)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414D4" w:rsidRPr="00564D78" w:rsidRDefault="00C414D4" w:rsidP="008A1B92">
            <w:pPr>
              <w:jc w:val="center"/>
              <w:rPr>
                <w:b/>
                <w:color w:val="333333"/>
              </w:rPr>
            </w:pPr>
            <w:r w:rsidRPr="00564D78">
              <w:rPr>
                <w:b/>
                <w:color w:val="333333"/>
              </w:rPr>
              <w:t>Medidas</w:t>
            </w:r>
          </w:p>
          <w:p w:rsidR="00C414D4" w:rsidRPr="00564D78" w:rsidRDefault="00C414D4" w:rsidP="008A1B9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L</w:t>
            </w:r>
            <w:r w:rsidRPr="00564D78">
              <w:rPr>
                <w:b/>
                <w:color w:val="333333"/>
              </w:rPr>
              <w:t xml:space="preserve">, </w:t>
            </w:r>
            <w:r>
              <w:rPr>
                <w:b/>
                <w:color w:val="333333"/>
              </w:rPr>
              <w:t>A, 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414D4" w:rsidRDefault="00C414D4" w:rsidP="008A1B9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Potencia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C414D4" w:rsidRPr="00564D78" w:rsidRDefault="00C414D4" w:rsidP="008A1B9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Peso</w:t>
            </w:r>
          </w:p>
        </w:tc>
      </w:tr>
      <w:tr w:rsidR="00C414D4" w:rsidTr="00C414D4">
        <w:trPr>
          <w:trHeight w:hRule="exact" w:val="794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414D4" w:rsidRPr="00271296" w:rsidRDefault="00C414D4" w:rsidP="008A1B92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ADT 460</w:t>
            </w:r>
          </w:p>
        </w:tc>
        <w:tc>
          <w:tcPr>
            <w:tcW w:w="1559" w:type="dxa"/>
            <w:vAlign w:val="center"/>
          </w:tcPr>
          <w:p w:rsidR="00C414D4" w:rsidRPr="00A43CC9" w:rsidRDefault="00C414D4" w:rsidP="00194AFC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100 m</w:t>
            </w:r>
            <w:r w:rsidRPr="00C146CA">
              <w:rPr>
                <w:color w:val="333333"/>
                <w:sz w:val="20"/>
                <w:vertAlign w:val="superscript"/>
              </w:rPr>
              <w:t>3</w:t>
            </w:r>
            <w:r>
              <w:rPr>
                <w:color w:val="333333"/>
                <w:sz w:val="20"/>
              </w:rPr>
              <w:t>/h</w:t>
            </w:r>
          </w:p>
        </w:tc>
        <w:tc>
          <w:tcPr>
            <w:tcW w:w="1559" w:type="dxa"/>
            <w:vAlign w:val="center"/>
          </w:tcPr>
          <w:p w:rsidR="00C414D4" w:rsidRDefault="00C414D4" w:rsidP="00194AFC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18 m</w:t>
            </w:r>
            <w:r w:rsidRPr="00C146CA">
              <w:rPr>
                <w:color w:val="333333"/>
                <w:sz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414D4" w:rsidRPr="00A43CC9" w:rsidRDefault="00C414D4" w:rsidP="00C146CA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9.000x2.080x3.400 mm</w:t>
            </w:r>
          </w:p>
        </w:tc>
        <w:tc>
          <w:tcPr>
            <w:tcW w:w="1276" w:type="dxa"/>
            <w:vAlign w:val="center"/>
          </w:tcPr>
          <w:p w:rsidR="00C414D4" w:rsidRDefault="00C414D4" w:rsidP="008A1B92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1,5 </w:t>
            </w:r>
            <w:proofErr w:type="spellStart"/>
            <w:r>
              <w:rPr>
                <w:color w:val="333333"/>
                <w:sz w:val="20"/>
              </w:rPr>
              <w:t>Kw</w:t>
            </w:r>
            <w:proofErr w:type="spellEnd"/>
          </w:p>
        </w:tc>
        <w:tc>
          <w:tcPr>
            <w:tcW w:w="1364" w:type="dxa"/>
            <w:vAlign w:val="center"/>
          </w:tcPr>
          <w:p w:rsidR="00C414D4" w:rsidRPr="00A43CC9" w:rsidRDefault="00E61998" w:rsidP="008A1B92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1.775</w:t>
            </w:r>
            <w:bookmarkStart w:id="0" w:name="_GoBack"/>
            <w:bookmarkEnd w:id="0"/>
            <w:r w:rsidR="00C414D4">
              <w:rPr>
                <w:color w:val="333333"/>
                <w:sz w:val="20"/>
              </w:rPr>
              <w:t xml:space="preserve"> Kg</w:t>
            </w:r>
          </w:p>
        </w:tc>
      </w:tr>
    </w:tbl>
    <w:p w:rsidR="002F372E" w:rsidRDefault="002F372E" w:rsidP="00AC1360">
      <w:pPr>
        <w:rPr>
          <w:color w:val="333333"/>
        </w:rPr>
      </w:pPr>
    </w:p>
    <w:p w:rsidR="00AC1360" w:rsidRPr="003C0893" w:rsidRDefault="003C0893" w:rsidP="00AC1360">
      <w:pPr>
        <w:rPr>
          <w:color w:val="333333"/>
        </w:rPr>
      </w:pPr>
      <w:r w:rsidRPr="003C0893">
        <w:rPr>
          <w:color w:val="333333"/>
        </w:rPr>
        <w:t>(*) – Otras configuraciones bajo pedido</w:t>
      </w:r>
    </w:p>
    <w:p w:rsidR="0017265A" w:rsidRPr="00BB20B8" w:rsidRDefault="0017265A" w:rsidP="0017265A">
      <w:pPr>
        <w:jc w:val="center"/>
      </w:pPr>
    </w:p>
    <w:sectPr w:rsidR="0017265A" w:rsidRPr="00BB20B8" w:rsidSect="000C3E24">
      <w:headerReference w:type="default" r:id="rId13"/>
      <w:footerReference w:type="default" r:id="rId14"/>
      <w:pgSz w:w="11906" w:h="16838"/>
      <w:pgMar w:top="2410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25" w:rsidRDefault="00CB4D25" w:rsidP="00331E04">
      <w:pPr>
        <w:spacing w:after="0" w:line="240" w:lineRule="auto"/>
      </w:pPr>
      <w:r>
        <w:separator/>
      </w:r>
    </w:p>
  </w:endnote>
  <w:endnote w:type="continuationSeparator" w:id="0">
    <w:p w:rsidR="00CB4D25" w:rsidRDefault="00CB4D25" w:rsidP="0033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16" w:rsidRDefault="00417F82">
    <w:pPr>
      <w:pStyle w:val="Piedepgina"/>
    </w:pPr>
    <w:r w:rsidRPr="00417F82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-887730</wp:posOffset>
          </wp:positionV>
          <wp:extent cx="7557624" cy="899490"/>
          <wp:effectExtent l="0" t="0" r="0" b="0"/>
          <wp:wrapNone/>
          <wp:docPr id="2" name="Imagen 2" descr="C:\Users\jagarcia\Desktop\Pie plantilla documentos-Segov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garcia\Desktop\Pie plantilla documentos-Segov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24" cy="8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25" w:rsidRDefault="00CB4D25" w:rsidP="00331E04">
      <w:pPr>
        <w:spacing w:after="0" w:line="240" w:lineRule="auto"/>
      </w:pPr>
      <w:r>
        <w:separator/>
      </w:r>
    </w:p>
  </w:footnote>
  <w:footnote w:type="continuationSeparator" w:id="0">
    <w:p w:rsidR="00CB4D25" w:rsidRDefault="00CB4D25" w:rsidP="0033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26" w:rsidRDefault="008B1E26">
    <w:r w:rsidRPr="008B1E2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s-ES"/>
      </w:rPr>
      <w:drawing>
        <wp:anchor distT="0" distB="0" distL="114300" distR="114300" simplePos="0" relativeHeight="251649024" behindDoc="1" locked="0" layoutInCell="1" allowOverlap="1" wp14:anchorId="05AE91C1" wp14:editId="151A5C2D">
          <wp:simplePos x="0" y="0"/>
          <wp:positionH relativeFrom="column">
            <wp:posOffset>5215890</wp:posOffset>
          </wp:positionH>
          <wp:positionV relativeFrom="paragraph">
            <wp:posOffset>635</wp:posOffset>
          </wp:positionV>
          <wp:extent cx="1008000" cy="1008000"/>
          <wp:effectExtent l="0" t="0" r="1905" b="1905"/>
          <wp:wrapNone/>
          <wp:docPr id="8" name="Imagen 8" descr="\\SERVERMM\martinmaq\COMERCIAL\Jose Antonio García\Hojas de producto\Decantación y filtrado\Arrastrador decantador ADT 460\QR_ADT 460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\\SERVERMM\martinmaq\COMERCIAL\Jose Antonio García\Hojas de producto\Decantación y filtrado\Arrastrador decantador ADT 460\QR_ADT 46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83B" w:rsidRPr="00C4283B">
      <w:rPr>
        <w:noProof/>
        <w:lang w:eastAsia="es-ES"/>
      </w:rPr>
      <w:drawing>
        <wp:anchor distT="0" distB="0" distL="114300" distR="114300" simplePos="0" relativeHeight="251652096" behindDoc="1" locked="0" layoutInCell="1" allowOverlap="1" wp14:anchorId="21305574" wp14:editId="564AF737">
          <wp:simplePos x="0" y="0"/>
          <wp:positionH relativeFrom="column">
            <wp:posOffset>-1089660</wp:posOffset>
          </wp:positionH>
          <wp:positionV relativeFrom="paragraph">
            <wp:posOffset>67310</wp:posOffset>
          </wp:positionV>
          <wp:extent cx="7557135" cy="1256560"/>
          <wp:effectExtent l="0" t="0" r="0" b="1270"/>
          <wp:wrapNone/>
          <wp:docPr id="4" name="Imagen 4" descr="F:\COMERCIAL\Jose Antonio García\Plantillas\Plantillas\General\Material de trabajo\Cabecera plantilla Hoja de producto Gener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COMERCIAL\Jose Antonio García\Plantillas\Plantillas\General\Material de trabajo\Cabecera plantilla Hoja de producto General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25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83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4FADC0A" wp14:editId="76D8240D">
              <wp:simplePos x="0" y="0"/>
              <wp:positionH relativeFrom="column">
                <wp:posOffset>815340</wp:posOffset>
              </wp:positionH>
              <wp:positionV relativeFrom="paragraph">
                <wp:posOffset>-180340</wp:posOffset>
              </wp:positionV>
              <wp:extent cx="4152900" cy="11144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1114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4D25" w:rsidRPr="00CB4D25" w:rsidRDefault="0037294F" w:rsidP="00CB4D25">
                          <w:pPr>
                            <w:pStyle w:val="Ttulo1"/>
                            <w:jc w:val="center"/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 xml:space="preserve"> </w:t>
                          </w:r>
                          <w:r w:rsidR="00442C25" w:rsidRPr="00442C25"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 xml:space="preserve">Desarenador </w:t>
                          </w:r>
                          <w:r w:rsidR="00872EA3"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>ADT 4</w:t>
                          </w:r>
                          <w:r w:rsidR="00DC43A2"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>6</w:t>
                          </w:r>
                          <w:r w:rsidR="00872EA3"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ADC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.2pt;margin-top:-14.2pt;width:327pt;height:8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" filled="f" stroked="f">
              <v:textbox>
                <w:txbxContent>
                  <w:p w:rsidR="00CB4D25" w:rsidRPr="00CB4D25" w:rsidRDefault="0037294F" w:rsidP="00CB4D25">
                    <w:pPr>
                      <w:pStyle w:val="Ttulo1"/>
                      <w:jc w:val="center"/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 xml:space="preserve"> </w:t>
                    </w:r>
                    <w:r w:rsidR="00442C25" w:rsidRPr="00442C25"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 xml:space="preserve">Desarenador </w:t>
                    </w:r>
                    <w:r w:rsidR="00872EA3"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>ADT 4</w:t>
                    </w:r>
                    <w:r w:rsidR="00DC43A2"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>6</w:t>
                    </w:r>
                    <w:r w:rsidR="00872EA3"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283B" w:rsidRPr="00C428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331E04" w:rsidRDefault="00331E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5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DC4940"/>
    <w:multiLevelType w:val="hybridMultilevel"/>
    <w:tmpl w:val="A32EA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25"/>
    <w:rsid w:val="00071716"/>
    <w:rsid w:val="000B5238"/>
    <w:rsid w:val="000C3E24"/>
    <w:rsid w:val="000E0926"/>
    <w:rsid w:val="00141039"/>
    <w:rsid w:val="0014710D"/>
    <w:rsid w:val="00157F6E"/>
    <w:rsid w:val="0017265A"/>
    <w:rsid w:val="0017678F"/>
    <w:rsid w:val="00181EBE"/>
    <w:rsid w:val="00194AFC"/>
    <w:rsid w:val="001A59EB"/>
    <w:rsid w:val="001B52BA"/>
    <w:rsid w:val="001C4F0F"/>
    <w:rsid w:val="002966F2"/>
    <w:rsid w:val="002A3DFE"/>
    <w:rsid w:val="002F372E"/>
    <w:rsid w:val="003165E1"/>
    <w:rsid w:val="00331E04"/>
    <w:rsid w:val="00345CB6"/>
    <w:rsid w:val="0037294F"/>
    <w:rsid w:val="00395344"/>
    <w:rsid w:val="003C0893"/>
    <w:rsid w:val="003E4693"/>
    <w:rsid w:val="004128F4"/>
    <w:rsid w:val="00417F82"/>
    <w:rsid w:val="004312F1"/>
    <w:rsid w:val="00442C25"/>
    <w:rsid w:val="00453FCD"/>
    <w:rsid w:val="004C49D3"/>
    <w:rsid w:val="00500302"/>
    <w:rsid w:val="005219BE"/>
    <w:rsid w:val="00553560"/>
    <w:rsid w:val="005717F0"/>
    <w:rsid w:val="005909EE"/>
    <w:rsid w:val="006E46BB"/>
    <w:rsid w:val="006E7B25"/>
    <w:rsid w:val="007003DF"/>
    <w:rsid w:val="007242CD"/>
    <w:rsid w:val="0074483B"/>
    <w:rsid w:val="00776EC6"/>
    <w:rsid w:val="00872EA3"/>
    <w:rsid w:val="00882691"/>
    <w:rsid w:val="008B16DB"/>
    <w:rsid w:val="008B1E26"/>
    <w:rsid w:val="008F197E"/>
    <w:rsid w:val="00916F51"/>
    <w:rsid w:val="009C0759"/>
    <w:rsid w:val="009C0E7B"/>
    <w:rsid w:val="009D2550"/>
    <w:rsid w:val="00A2447D"/>
    <w:rsid w:val="00A337F6"/>
    <w:rsid w:val="00AC1360"/>
    <w:rsid w:val="00B14F88"/>
    <w:rsid w:val="00BB20B8"/>
    <w:rsid w:val="00BF10E2"/>
    <w:rsid w:val="00C1200B"/>
    <w:rsid w:val="00C146CA"/>
    <w:rsid w:val="00C230E7"/>
    <w:rsid w:val="00C414D4"/>
    <w:rsid w:val="00C4283B"/>
    <w:rsid w:val="00C65124"/>
    <w:rsid w:val="00CB4D25"/>
    <w:rsid w:val="00CC1EE9"/>
    <w:rsid w:val="00D2527E"/>
    <w:rsid w:val="00D51A8B"/>
    <w:rsid w:val="00D830AB"/>
    <w:rsid w:val="00DC43A2"/>
    <w:rsid w:val="00E61998"/>
    <w:rsid w:val="00EB5203"/>
    <w:rsid w:val="00EC604E"/>
    <w:rsid w:val="00ED2941"/>
    <w:rsid w:val="00EE3936"/>
    <w:rsid w:val="00F24F5F"/>
    <w:rsid w:val="00F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71629C3-3F85-4D94-9225-2D5BEFF3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E7B"/>
    <w:rPr>
      <w:rFonts w:ascii="Arial" w:hAnsi="Arial"/>
      <w:color w:val="949494"/>
    </w:rPr>
  </w:style>
  <w:style w:type="paragraph" w:styleId="Ttulo1">
    <w:name w:val="heading 1"/>
    <w:basedOn w:val="Normal"/>
    <w:next w:val="Normal"/>
    <w:link w:val="Ttulo1Car"/>
    <w:uiPriority w:val="9"/>
    <w:qFormat/>
    <w:rsid w:val="000E0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E04"/>
  </w:style>
  <w:style w:type="paragraph" w:styleId="Piedepgina">
    <w:name w:val="footer"/>
    <w:basedOn w:val="Normal"/>
    <w:link w:val="PiedepginaCar"/>
    <w:uiPriority w:val="99"/>
    <w:unhideWhenUsed/>
    <w:rsid w:val="0033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E04"/>
  </w:style>
  <w:style w:type="paragraph" w:styleId="Textodeglobo">
    <w:name w:val="Balloon Text"/>
    <w:basedOn w:val="Normal"/>
    <w:link w:val="TextodegloboCar"/>
    <w:uiPriority w:val="99"/>
    <w:semiHidden/>
    <w:unhideWhenUsed/>
    <w:rsid w:val="0033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E04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autoRedefine/>
    <w:qFormat/>
    <w:rsid w:val="0014710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  <w:u w:val="single"/>
    </w:rPr>
  </w:style>
  <w:style w:type="character" w:customStyle="1" w:styleId="PuestoCar">
    <w:name w:val="Puesto Car"/>
    <w:basedOn w:val="Fuentedeprrafopredeter"/>
    <w:link w:val="Puesto"/>
    <w:rsid w:val="0014710D"/>
    <w:rPr>
      <w:rFonts w:ascii="Arial" w:eastAsiaTheme="majorEastAsia" w:hAnsi="Arial" w:cstheme="majorBidi"/>
      <w:b/>
      <w:color w:val="949494"/>
      <w:spacing w:val="5"/>
      <w:kern w:val="28"/>
      <w:sz w:val="52"/>
      <w:szCs w:val="5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344"/>
    <w:pPr>
      <w:numPr>
        <w:ilvl w:val="1"/>
      </w:numPr>
    </w:pPr>
    <w:rPr>
      <w:rFonts w:eastAsiaTheme="majorEastAsia" w:cstheme="majorBidi"/>
      <w:b/>
      <w:i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95344"/>
    <w:rPr>
      <w:rFonts w:ascii="Arial" w:eastAsiaTheme="majorEastAsia" w:hAnsi="Arial" w:cstheme="majorBidi"/>
      <w:b/>
      <w:i/>
      <w:iCs/>
      <w:color w:val="949494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E0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D294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A59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9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9EB"/>
    <w:rPr>
      <w:rFonts w:ascii="Arial" w:hAnsi="Arial"/>
      <w:color w:val="94949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9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9EB"/>
    <w:rPr>
      <w:rFonts w:ascii="Arial" w:hAnsi="Arial"/>
      <w:b/>
      <w:bCs/>
      <w:color w:val="94949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png"/><Relationship Id="rId1" Type="http://schemas.openxmlformats.org/officeDocument/2006/relationships/hyperlink" Target="http://goo.gl/Zzvl1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0CFC-D892-47A9-AB67-4C8E8AAF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jagarcia</dc:creator>
  <cp:lastModifiedBy>jagarcia</cp:lastModifiedBy>
  <cp:revision>34</cp:revision>
  <cp:lastPrinted>2017-07-31T11:16:00Z</cp:lastPrinted>
  <dcterms:created xsi:type="dcterms:W3CDTF">2015-02-23T11:21:00Z</dcterms:created>
  <dcterms:modified xsi:type="dcterms:W3CDTF">2017-08-01T11:00:00Z</dcterms:modified>
</cp:coreProperties>
</file>